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1D4B" w14:textId="4B802AB1" w:rsidR="00FD1421" w:rsidRPr="00E35EA4" w:rsidRDefault="00E27362" w:rsidP="00FD1421">
      <w:pPr>
        <w:shd w:val="clear" w:color="auto" w:fill="FFFFFF"/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April</w:t>
      </w:r>
      <w:r w:rsidR="00FD1421" w:rsidRPr="00E35EA4">
        <w:rPr>
          <w:rFonts w:ascii="Segoe UI" w:eastAsia="Times New Roman" w:hAnsi="Segoe UI" w:cs="Segoe UI"/>
          <w:sz w:val="28"/>
          <w:szCs w:val="28"/>
        </w:rPr>
        <w:t xml:space="preserve"> 2020- Edition #</w:t>
      </w:r>
      <w:r>
        <w:rPr>
          <w:rFonts w:ascii="Segoe UI" w:eastAsia="Times New Roman" w:hAnsi="Segoe UI" w:cs="Segoe UI"/>
          <w:sz w:val="28"/>
          <w:szCs w:val="28"/>
        </w:rPr>
        <w:t>5</w:t>
      </w:r>
    </w:p>
    <w:p w14:paraId="61FB7F44" w14:textId="3391DF6D" w:rsidR="00FD1421" w:rsidRDefault="00FD1421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7E352EC3" w14:textId="77777777" w:rsidR="00505D4B" w:rsidRDefault="00505D4B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3A066F2B" w14:textId="77777777" w:rsidR="00505D4B" w:rsidRPr="00D231FF" w:rsidRDefault="00505D4B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084E3650" w14:textId="609F452D" w:rsidR="00FD1421" w:rsidRPr="00225C1C" w:rsidRDefault="00FD1421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28"/>
          <w:szCs w:val="28"/>
        </w:rPr>
      </w:pPr>
      <w:r w:rsidRPr="00225C1C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There are so many </w:t>
      </w:r>
      <w:r w:rsidRPr="007F09C3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wonderful creative ideas and websites circulating but here are a few of our favorites for ARK families to consider &amp; explore!</w:t>
      </w:r>
      <w:r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 Parents……          We encourage you to post your favorites on class Shutterfly sites!</w:t>
      </w:r>
    </w:p>
    <w:p w14:paraId="53BBE34C" w14:textId="77777777" w:rsidR="00ED32B4" w:rsidRDefault="00ED32B4">
      <w:pPr>
        <w:rPr>
          <w:rFonts w:ascii="Century Gothic" w:eastAsia="Times New Roman" w:hAnsi="Century Gothic"/>
        </w:rPr>
      </w:pPr>
    </w:p>
    <w:p w14:paraId="46CE3256" w14:textId="24F5C69C" w:rsidR="00ED32B4" w:rsidRDefault="00505D4B">
      <w:pPr>
        <w:rPr>
          <w:rFonts w:eastAsia="Times New Roman"/>
          <w:sz w:val="24"/>
          <w:szCs w:val="24"/>
        </w:rPr>
      </w:pPr>
      <w:hyperlink r:id="rId5" w:history="1">
        <w:r w:rsidR="00ED32B4" w:rsidRPr="00CC2AA7">
          <w:rPr>
            <w:rStyle w:val="Hyperlink"/>
            <w:rFonts w:ascii="Century Gothic" w:eastAsia="Times New Roman" w:hAnsi="Century Gothic"/>
          </w:rPr>
          <w:t>https://www.rightnowmedia.org/Account/Invite/OakdaleChurch</w:t>
        </w:r>
      </w:hyperlink>
      <w:r w:rsidR="00ED32B4">
        <w:rPr>
          <w:rFonts w:eastAsia="Times New Roman"/>
        </w:rPr>
        <w:t xml:space="preserve">).  </w:t>
      </w:r>
      <w:r w:rsidR="00ED32B4" w:rsidRPr="00E27362">
        <w:rPr>
          <w:rFonts w:eastAsia="Times New Roman"/>
          <w:sz w:val="24"/>
          <w:szCs w:val="24"/>
        </w:rPr>
        <w:t xml:space="preserve">Oakdale is allowing this site to be shared with ARK parents. It has many children's resources including Yancy content which we use for Sing &amp; Celebrate. Parents will need to set up an account for use. </w:t>
      </w:r>
    </w:p>
    <w:p w14:paraId="03D122D2" w14:textId="77777777" w:rsidR="00C02D10" w:rsidRPr="00C02D10" w:rsidRDefault="00C02D10">
      <w:pPr>
        <w:rPr>
          <w:rFonts w:eastAsia="Times New Roman"/>
          <w:sz w:val="2"/>
          <w:szCs w:val="2"/>
        </w:rPr>
      </w:pPr>
    </w:p>
    <w:p w14:paraId="0ACD9A6A" w14:textId="09318518" w:rsidR="00E27362" w:rsidRDefault="00E27362" w:rsidP="00E27362">
      <w:pPr>
        <w:shd w:val="clear" w:color="auto" w:fill="FFFFFF"/>
        <w:rPr>
          <w:rFonts w:cs="Arial"/>
          <w:color w:val="222222"/>
          <w:sz w:val="24"/>
          <w:szCs w:val="24"/>
        </w:rPr>
      </w:pPr>
      <w:hyperlink r:id="rId6" w:tgtFrame="_blank" w:history="1">
        <w:r w:rsidRPr="00E27362">
          <w:rPr>
            <w:rStyle w:val="Hyperlink"/>
            <w:rFonts w:ascii="Century Gothic" w:hAnsi="Century Gothic" w:cs="Arial"/>
            <w:color w:val="1155CC"/>
          </w:rPr>
          <w:t>https://visitmontgomery.com/at-home/</w:t>
        </w:r>
      </w:hyperlink>
      <w:r>
        <w:rPr>
          <w:rFonts w:ascii="Century Gothic" w:hAnsi="Century Gothic" w:cs="Arial"/>
          <w:color w:val="222222"/>
        </w:rPr>
        <w:t xml:space="preserve">  </w:t>
      </w:r>
      <w:r w:rsidRPr="00E27362">
        <w:rPr>
          <w:rFonts w:cs="Arial"/>
          <w:color w:val="222222"/>
          <w:sz w:val="24"/>
          <w:szCs w:val="24"/>
        </w:rPr>
        <w:t xml:space="preserve">Featuring Montgomery County happenings around our community… Check out the </w:t>
      </w:r>
      <w:proofErr w:type="spellStart"/>
      <w:proofErr w:type="gramStart"/>
      <w:r w:rsidRPr="00E27362">
        <w:rPr>
          <w:rFonts w:cs="Arial"/>
          <w:color w:val="222222"/>
          <w:sz w:val="24"/>
          <w:szCs w:val="24"/>
        </w:rPr>
        <w:t>MoCo</w:t>
      </w:r>
      <w:proofErr w:type="spellEnd"/>
      <w:r w:rsidRPr="00E27362">
        <w:rPr>
          <w:rFonts w:cs="Arial"/>
          <w:color w:val="222222"/>
          <w:sz w:val="24"/>
          <w:szCs w:val="24"/>
        </w:rPr>
        <w:t>..</w:t>
      </w:r>
      <w:proofErr w:type="gramEnd"/>
      <w:r w:rsidRPr="00E27362">
        <w:rPr>
          <w:rFonts w:cs="Arial"/>
          <w:color w:val="222222"/>
          <w:sz w:val="24"/>
          <w:szCs w:val="24"/>
        </w:rPr>
        <w:t xml:space="preserve"> at Home section!</w:t>
      </w:r>
    </w:p>
    <w:p w14:paraId="4B7E132C" w14:textId="77777777" w:rsidR="00C02D10" w:rsidRPr="00C02D10" w:rsidRDefault="00C02D10" w:rsidP="00C02D10">
      <w:pPr>
        <w:rPr>
          <w:rFonts w:eastAsia="Times New Roman"/>
          <w:sz w:val="2"/>
          <w:szCs w:val="2"/>
        </w:rPr>
      </w:pPr>
    </w:p>
    <w:p w14:paraId="473B57E1" w14:textId="5E3A8EBF" w:rsidR="00E27362" w:rsidRDefault="00E27362" w:rsidP="00E27362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7" w:tgtFrame="_blank" w:history="1">
        <w:r w:rsidRPr="00E27362">
          <w:rPr>
            <w:rStyle w:val="Hyperlink"/>
            <w:rFonts w:ascii="Century Gothic" w:hAnsi="Century Gothic" w:cs="Arial"/>
          </w:rPr>
          <w:t>https://consciousdiscipline.com/reso…/visual-daily-schedule/</w:t>
        </w:r>
      </w:hyperlink>
      <w:r>
        <w:rPr>
          <w:rFonts w:ascii="Century Gothic" w:hAnsi="Century Gothic" w:cs="Arial"/>
          <w:color w:val="222222"/>
        </w:rPr>
        <w:t xml:space="preserve"> </w:t>
      </w:r>
      <w:r w:rsidRPr="00E27362">
        <w:rPr>
          <w:rFonts w:cs="Arial"/>
          <w:color w:val="333333"/>
          <w:sz w:val="24"/>
          <w:szCs w:val="24"/>
        </w:rPr>
        <w:t>"A visual daily schedule helps create a sense of safety by providing a predictable pattern and displaying it in an easily accessible way. In this atmosphere of uncertainty, fostering safety through predictability is especially important. Adults think in words; however, children think in pictures. Using pictures to show children what comes next provides the consistency their brains require in a visual form they can easily understand."</w:t>
      </w:r>
    </w:p>
    <w:p w14:paraId="3EB258D3" w14:textId="77777777" w:rsidR="00C02D10" w:rsidRPr="00C02D10" w:rsidRDefault="00C02D10" w:rsidP="00C02D10">
      <w:pPr>
        <w:rPr>
          <w:rFonts w:eastAsia="Times New Roman"/>
          <w:sz w:val="2"/>
          <w:szCs w:val="2"/>
        </w:rPr>
      </w:pPr>
    </w:p>
    <w:p w14:paraId="09116637" w14:textId="4D6CCD64" w:rsidR="00E27362" w:rsidRDefault="00E27362" w:rsidP="00E27362">
      <w:pPr>
        <w:shd w:val="clear" w:color="auto" w:fill="FFFFFF"/>
        <w:rPr>
          <w:rFonts w:cs="Arial"/>
          <w:color w:val="222222"/>
          <w:sz w:val="24"/>
          <w:szCs w:val="24"/>
        </w:rPr>
      </w:pPr>
      <w:hyperlink r:id="rId8" w:history="1">
        <w:r w:rsidRPr="00E27362">
          <w:rPr>
            <w:rStyle w:val="Hyperlink"/>
            <w:rFonts w:ascii="Century Gothic" w:hAnsi="Century Gothic" w:cs="Arial"/>
          </w:rPr>
          <w:t>http://ipaworld.org/resources/for-parents-and-carers-play-in-crisis/</w:t>
        </w:r>
      </w:hyperlink>
      <w:r>
        <w:rPr>
          <w:rFonts w:ascii="Century Gothic" w:hAnsi="Century Gothic" w:cs="Arial"/>
          <w:color w:val="222222"/>
        </w:rPr>
        <w:t xml:space="preserve"> </w:t>
      </w:r>
      <w:r w:rsidRPr="00E27362">
        <w:rPr>
          <w:rFonts w:cs="Arial"/>
          <w:color w:val="222222"/>
          <w:sz w:val="24"/>
          <w:szCs w:val="24"/>
        </w:rPr>
        <w:t>Ms. Andrea loves this INCREDIBLE resource </w:t>
      </w:r>
    </w:p>
    <w:p w14:paraId="5B066853" w14:textId="77777777" w:rsidR="00C02D10" w:rsidRPr="00C02D10" w:rsidRDefault="00C02D10" w:rsidP="00C02D10">
      <w:pPr>
        <w:rPr>
          <w:rFonts w:eastAsia="Times New Roman"/>
          <w:sz w:val="2"/>
          <w:szCs w:val="2"/>
        </w:rPr>
      </w:pPr>
    </w:p>
    <w:p w14:paraId="142042B2" w14:textId="297196FF" w:rsidR="00363971" w:rsidRDefault="00505D4B">
      <w:pPr>
        <w:rPr>
          <w:rFonts w:cs="Segoe UI"/>
          <w:b/>
          <w:bCs/>
          <w:color w:val="201F1E"/>
          <w:sz w:val="24"/>
          <w:szCs w:val="24"/>
          <w:shd w:val="clear" w:color="auto" w:fill="FFFFFF"/>
        </w:rPr>
      </w:pPr>
      <w:hyperlink r:id="rId9" w:history="1">
        <w:r w:rsidR="00363971" w:rsidRPr="00E27362">
          <w:rPr>
            <w:rStyle w:val="Hyperlink"/>
            <w:rFonts w:ascii="Century Gothic" w:hAnsi="Century Gothic" w:cs="Segoe UI"/>
            <w:shd w:val="clear" w:color="auto" w:fill="FFFFFF"/>
          </w:rPr>
          <w:t>www.scholastic.com/mybigworld</w:t>
        </w:r>
      </w:hyperlink>
      <w:r w:rsidR="00E27362">
        <w:rPr>
          <w:rFonts w:ascii="Century Gothic" w:hAnsi="Century Gothic" w:cs="Segoe UI"/>
          <w:color w:val="201F1E"/>
          <w:shd w:val="clear" w:color="auto" w:fill="FFFFFF"/>
        </w:rPr>
        <w:t xml:space="preserve">  </w:t>
      </w:r>
      <w:r w:rsidR="00363971" w:rsidRPr="00E27362">
        <w:rPr>
          <w:rFonts w:cs="Segoe UI"/>
          <w:color w:val="201F1E"/>
          <w:sz w:val="24"/>
          <w:szCs w:val="24"/>
          <w:shd w:val="clear" w:color="auto" w:fill="FFFFFF"/>
        </w:rPr>
        <w:t xml:space="preserve">Continue to checkout monthly My Big World readers at home! Additional on-line resources (short videos, educational games, printed activity pages) are featured for these non-fiction articles. </w:t>
      </w:r>
      <w:r w:rsidR="00363971" w:rsidRPr="00E27362">
        <w:rPr>
          <w:rFonts w:cs="Segoe UI"/>
          <w:b/>
          <w:bCs/>
          <w:color w:val="201F1E"/>
          <w:sz w:val="24"/>
          <w:szCs w:val="24"/>
          <w:shd w:val="clear" w:color="auto" w:fill="FFFFFF"/>
        </w:rPr>
        <w:t>Access Code: PHDKZ3X</w:t>
      </w:r>
    </w:p>
    <w:p w14:paraId="1FDD118B" w14:textId="77777777" w:rsidR="00C02D10" w:rsidRPr="00C02D10" w:rsidRDefault="00C02D10" w:rsidP="00C02D10">
      <w:pPr>
        <w:rPr>
          <w:rFonts w:eastAsia="Times New Roman"/>
          <w:sz w:val="2"/>
          <w:szCs w:val="2"/>
        </w:rPr>
      </w:pPr>
    </w:p>
    <w:p w14:paraId="3CBAE65F" w14:textId="34BE095F" w:rsidR="00505D4B" w:rsidRPr="00505D4B" w:rsidRDefault="00E27362" w:rsidP="00C02D10">
      <w:pPr>
        <w:rPr>
          <w:rFonts w:ascii="Century Gothic" w:hAnsi="Century Gothic"/>
          <w:sz w:val="24"/>
          <w:szCs w:val="24"/>
        </w:rPr>
      </w:pPr>
      <w:hyperlink r:id="rId10" w:tgtFrame="_blank" w:history="1">
        <w:r w:rsidRPr="00E27362">
          <w:rPr>
            <w:rStyle w:val="Hyperlink"/>
            <w:rFonts w:ascii="Century Gothic" w:hAnsi="Century Gothic" w:cs="Arial"/>
            <w:color w:val="1155CC"/>
            <w:shd w:val="clear" w:color="auto" w:fill="FFFFFF"/>
          </w:rPr>
          <w:t>https://youtu.be/dvQq0Bax9xg</w:t>
        </w:r>
      </w:hyperlink>
      <w:r>
        <w:rPr>
          <w:rFonts w:ascii="Century Gothic" w:hAnsi="Century Gothic"/>
        </w:rPr>
        <w:t xml:space="preserve">  </w:t>
      </w:r>
      <w:r w:rsidRPr="00C02D10">
        <w:rPr>
          <w:sz w:val="24"/>
          <w:szCs w:val="24"/>
        </w:rPr>
        <w:t>The Joyful Bookshelf</w:t>
      </w:r>
      <w:r w:rsidR="00505D4B">
        <w:rPr>
          <w:sz w:val="24"/>
          <w:szCs w:val="24"/>
        </w:rPr>
        <w:t>:</w:t>
      </w:r>
      <w:r w:rsidRPr="00C02D10">
        <w:rPr>
          <w:sz w:val="24"/>
          <w:szCs w:val="24"/>
        </w:rPr>
        <w:t xml:space="preserve"> </w:t>
      </w:r>
      <w:r w:rsidR="00C02D10" w:rsidRPr="00C02D10">
        <w:rPr>
          <w:sz w:val="24"/>
          <w:szCs w:val="24"/>
        </w:rPr>
        <w:t>“It’s Earth Day” Read Aloud.</w:t>
      </w:r>
      <w:r w:rsidR="00C02D10" w:rsidRPr="00C02D10">
        <w:rPr>
          <w:rFonts w:ascii="Century Gothic" w:hAnsi="Century Gothic"/>
          <w:sz w:val="24"/>
          <w:szCs w:val="24"/>
        </w:rPr>
        <w:t xml:space="preserve"> </w:t>
      </w:r>
    </w:p>
    <w:p w14:paraId="73C7E893" w14:textId="23E396E5" w:rsidR="00505D4B" w:rsidRPr="00C02D10" w:rsidRDefault="00C02D10" w:rsidP="00C02D10">
      <w:pPr>
        <w:rPr>
          <w:rFonts w:ascii="Century Gothic" w:hAnsi="Century Gothic"/>
        </w:rPr>
      </w:pPr>
      <w:hyperlink r:id="rId11" w:history="1">
        <w:r w:rsidRPr="00C02D10">
          <w:rPr>
            <w:rStyle w:val="Hyperlink"/>
            <w:rFonts w:ascii="Century Gothic" w:hAnsi="Century Gothic"/>
          </w:rPr>
          <w:t>https://www.youtube.com/watch?v=9pDsA90oqXc&amp;feature=youtu.be</w:t>
        </w:r>
      </w:hyperlink>
      <w:r>
        <w:rPr>
          <w:rFonts w:ascii="Century Gothic" w:hAnsi="Century Gothic"/>
        </w:rPr>
        <w:t xml:space="preserve">  </w:t>
      </w:r>
      <w:r w:rsidR="00505D4B">
        <w:rPr>
          <w:rFonts w:ascii="Century Gothic" w:hAnsi="Century Gothic"/>
        </w:rPr>
        <w:t>Exploding Sandwich Bag Experiment by our very own Ms. Kristie Kent!</w:t>
      </w:r>
    </w:p>
    <w:p w14:paraId="15CB4E91" w14:textId="77777777" w:rsidR="00505D4B" w:rsidRDefault="00505D4B" w:rsidP="00C02D10">
      <w:pP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</w:p>
    <w:p w14:paraId="44FB7A55" w14:textId="5CECAC8C" w:rsidR="00363971" w:rsidRPr="00363971" w:rsidRDefault="00363971" w:rsidP="00363971">
      <w:pPr>
        <w:jc w:val="center"/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</w:pPr>
      <w:r w:rsidRPr="00363971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PARENTS… Please continue to share </w:t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great ideas for engagement and you</w:t>
      </w:r>
      <w:r w:rsidR="00482BA1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r</w:t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 xml:space="preserve"> favorite </w:t>
      </w:r>
      <w:r w:rsidRPr="00363971"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FFFFF"/>
        </w:rPr>
        <w:t>links on Classroom Shutterfly sites!</w:t>
      </w:r>
    </w:p>
    <w:sectPr w:rsidR="00363971" w:rsidRPr="00363971" w:rsidSect="00FD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79D9"/>
    <w:multiLevelType w:val="multilevel"/>
    <w:tmpl w:val="9FE0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D6F11"/>
    <w:multiLevelType w:val="multilevel"/>
    <w:tmpl w:val="4D8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29"/>
    <w:rsid w:val="0016574E"/>
    <w:rsid w:val="00167EA3"/>
    <w:rsid w:val="001F3C68"/>
    <w:rsid w:val="00363971"/>
    <w:rsid w:val="003B190D"/>
    <w:rsid w:val="00434E46"/>
    <w:rsid w:val="00482BA1"/>
    <w:rsid w:val="00505D4B"/>
    <w:rsid w:val="0052074F"/>
    <w:rsid w:val="00585EEA"/>
    <w:rsid w:val="005C670E"/>
    <w:rsid w:val="005F00D9"/>
    <w:rsid w:val="006E4B4F"/>
    <w:rsid w:val="007F1D4B"/>
    <w:rsid w:val="00832BA9"/>
    <w:rsid w:val="00BF3160"/>
    <w:rsid w:val="00C02D10"/>
    <w:rsid w:val="00C67B60"/>
    <w:rsid w:val="00CE5829"/>
    <w:rsid w:val="00D549E5"/>
    <w:rsid w:val="00D83EA5"/>
    <w:rsid w:val="00E27362"/>
    <w:rsid w:val="00E90555"/>
    <w:rsid w:val="00ED32B4"/>
    <w:rsid w:val="00F42A03"/>
    <w:rsid w:val="00FB6FDF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180E"/>
  <w15:chartTrackingRefBased/>
  <w15:docId w15:val="{E9EDD774-70AB-4C5D-A01B-BB0BE22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0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639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470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203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73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7685">
                                      <w:marLeft w:val="0"/>
                                      <w:marRight w:val="-6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9742">
                                          <w:marLeft w:val="0"/>
                                          <w:marRight w:val="60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19076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10554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2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1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aworld.org/resources/for-parents-and-carers-play-in-cris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ciousdiscipline.com/resources/visual-daily-schedule/?fbclid=IwAR0de5O8lDAXhIsSGdhYZPjpJKFat4VJ_6zpAZ88Zq6TbSR08lv1qHvfD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montgomery.com/at-home/" TargetMode="External"/><Relationship Id="rId11" Type="http://schemas.openxmlformats.org/officeDocument/2006/relationships/hyperlink" Target="https://www.youtube.com/watch?v=9pDsA90oqXc&amp;feature=youtu.be" TargetMode="External"/><Relationship Id="rId5" Type="http://schemas.openxmlformats.org/officeDocument/2006/relationships/hyperlink" Target="https://www.rightnowmedia.org/Account/Invite/OakdaleChurch" TargetMode="External"/><Relationship Id="rId10" Type="http://schemas.openxmlformats.org/officeDocument/2006/relationships/hyperlink" Target="https://youtu.be/dvQq0Bax9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mybig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2111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Borst</dc:creator>
  <cp:keywords/>
  <dc:description/>
  <cp:lastModifiedBy>ARK office</cp:lastModifiedBy>
  <cp:revision>2</cp:revision>
  <dcterms:created xsi:type="dcterms:W3CDTF">2020-04-22T19:47:00Z</dcterms:created>
  <dcterms:modified xsi:type="dcterms:W3CDTF">2020-04-22T19:47:00Z</dcterms:modified>
</cp:coreProperties>
</file>